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沈阳师范大学第十六届“大学生职业发展与就业活动月”之“文苑英华”经典诗（词）朗诵大赛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报名表</w:t>
      </w:r>
    </w:p>
    <w:tbl>
      <w:tblPr>
        <w:tblStyle w:val="5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078"/>
        <w:gridCol w:w="1212"/>
        <w:gridCol w:w="1619"/>
        <w:gridCol w:w="1619"/>
        <w:gridCol w:w="1489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参赛篇目</w:t>
            </w:r>
          </w:p>
        </w:tc>
        <w:tc>
          <w:tcPr>
            <w:tcW w:w="8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学号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所在学院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QQ/微信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/>
              </w:rPr>
              <w:t>成员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0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beforeLines="50"/>
              <w:ind w:right="113" w:firstLine="422" w:firstLineChars="200"/>
              <w:jc w:val="center"/>
              <w:rPr>
                <w:b/>
              </w:rPr>
            </w:pPr>
          </w:p>
          <w:p>
            <w:pPr>
              <w:spacing w:before="156" w:beforeLines="50"/>
              <w:ind w:right="113" w:firstLine="422" w:firstLineChars="200"/>
              <w:jc w:val="center"/>
              <w:rPr>
                <w:b/>
              </w:rPr>
            </w:pPr>
          </w:p>
          <w:p>
            <w:pPr>
              <w:spacing w:before="156" w:beforeLines="50"/>
              <w:ind w:right="113" w:firstLine="422" w:firstLineChars="200"/>
              <w:jc w:val="center"/>
              <w:rPr>
                <w:b/>
              </w:rPr>
            </w:pPr>
          </w:p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作品简介</w:t>
            </w:r>
          </w:p>
          <w:p>
            <w:pPr>
              <w:spacing w:before="156" w:beforeLines="50"/>
              <w:ind w:right="113" w:firstLine="422" w:firstLineChars="200"/>
              <w:jc w:val="center"/>
              <w:rPr>
                <w:b/>
              </w:rPr>
            </w:pPr>
          </w:p>
          <w:p>
            <w:pPr>
              <w:spacing w:before="156" w:beforeLines="50"/>
              <w:ind w:right="113" w:firstLine="422" w:firstLineChars="200"/>
              <w:jc w:val="center"/>
              <w:rPr>
                <w:b/>
              </w:rPr>
            </w:pPr>
          </w:p>
          <w:p>
            <w:pPr>
              <w:spacing w:before="156" w:beforeLines="50"/>
              <w:ind w:right="113" w:firstLine="422" w:firstLineChars="200"/>
              <w:jc w:val="center"/>
              <w:rPr>
                <w:b/>
              </w:rPr>
            </w:pPr>
          </w:p>
        </w:tc>
        <w:tc>
          <w:tcPr>
            <w:tcW w:w="9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422" w:firstLineChars="200"/>
              <w:rPr>
                <w:b/>
              </w:rPr>
            </w:pPr>
          </w:p>
          <w:p>
            <w:pPr>
              <w:spacing w:before="156" w:beforeLines="50"/>
              <w:ind w:firstLine="422" w:firstLineChars="200"/>
              <w:rPr>
                <w:b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C2"/>
    <w:rsid w:val="00240543"/>
    <w:rsid w:val="006E64C2"/>
    <w:rsid w:val="00951925"/>
    <w:rsid w:val="009C0D25"/>
    <w:rsid w:val="00C27543"/>
    <w:rsid w:val="00E061C9"/>
    <w:rsid w:val="00F6624B"/>
    <w:rsid w:val="06C64CC3"/>
    <w:rsid w:val="436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2019-11-27T17:17:00Z</dcterms:created>
  <dc:creator>Lenovo</dc:creator>
  <cp:lastModifiedBy>稚仙鱼</cp:lastModifiedBy>
  <dcterms:modified xsi:type="dcterms:W3CDTF">2020-11-21T03:14:59Z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